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E515B">
      <w:pPr>
        <w:keepNext w:val="0"/>
        <w:keepLines w:val="0"/>
        <w:widowControl/>
        <w:suppressLineNumbers w:val="0"/>
        <w:jc w:val="center"/>
      </w:pPr>
      <w:r>
        <w:rPr>
          <w:rFonts w:ascii="华文行楷" w:hAnsi="华文行楷" w:eastAsia="华文行楷" w:cs="华文行楷"/>
          <w:b/>
          <w:bCs/>
          <w:color w:val="FF0000"/>
          <w:kern w:val="0"/>
          <w:sz w:val="136"/>
          <w:szCs w:val="136"/>
          <w:lang w:val="en-US" w:eastAsia="zh-CN" w:bidi="ar"/>
        </w:rPr>
        <w:t>质安协会简报</w:t>
      </w:r>
    </w:p>
    <w:p w14:paraId="1F468F8A">
      <w:pPr>
        <w:jc w:val="center"/>
        <w:rPr>
          <w:rFonts w:ascii="宋体" w:hAnsi="宋体"/>
          <w:b/>
          <w:color w:val="FF0000"/>
          <w:sz w:val="15"/>
          <w:szCs w:val="130"/>
          <w:shd w:val="clear" w:color="auto" w:fill="FFFFFF"/>
        </w:rPr>
      </w:pPr>
    </w:p>
    <w:p w14:paraId="3E116D1C">
      <w:pPr>
        <w:jc w:val="center"/>
        <w:rPr>
          <w:rFonts w:hint="eastAsia" w:ascii="宋体" w:hAnsi="宋体"/>
          <w:b/>
          <w:sz w:val="30"/>
          <w:szCs w:val="30"/>
          <w:shd w:val="clear" w:color="auto" w:fill="FFFFFF"/>
        </w:rPr>
      </w:pPr>
      <w:r>
        <w:rPr>
          <w:rFonts w:hint="eastAsia" w:ascii="宋体" w:hAnsi="宋体"/>
          <w:b/>
          <w:sz w:val="30"/>
          <w:szCs w:val="30"/>
          <w:shd w:val="clear" w:color="auto" w:fill="FFFFFF"/>
        </w:rPr>
        <w:t>202</w:t>
      </w:r>
      <w:r>
        <w:rPr>
          <w:rFonts w:hint="eastAsia" w:ascii="宋体" w:hAnsi="宋体"/>
          <w:b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宋体" w:hAnsi="宋体"/>
          <w:b/>
          <w:sz w:val="30"/>
          <w:szCs w:val="30"/>
          <w:shd w:val="clear" w:color="auto" w:fill="FFFFFF"/>
        </w:rPr>
        <w:t>年</w:t>
      </w:r>
      <w:r>
        <w:rPr>
          <w:rFonts w:hint="eastAsia" w:ascii="宋体" w:hAnsi="宋体"/>
          <w:b/>
          <w:sz w:val="30"/>
          <w:szCs w:val="30"/>
          <w:shd w:val="clear" w:color="auto" w:fill="FFFFFF"/>
          <w:lang w:val="en-US" w:eastAsia="zh-CN"/>
        </w:rPr>
        <w:t>12</w:t>
      </w:r>
      <w:r>
        <w:rPr>
          <w:rFonts w:hint="eastAsia" w:ascii="宋体" w:hAnsi="宋体"/>
          <w:b/>
          <w:sz w:val="30"/>
          <w:szCs w:val="30"/>
          <w:shd w:val="clear" w:color="auto" w:fill="FFFFFF"/>
        </w:rPr>
        <w:t>月</w:t>
      </w:r>
      <w:r>
        <w:rPr>
          <w:rFonts w:hint="eastAsia" w:ascii="宋体" w:hAnsi="宋体"/>
          <w:b/>
          <w:sz w:val="30"/>
          <w:szCs w:val="30"/>
          <w:shd w:val="clear" w:color="auto" w:fill="FFFFFF"/>
          <w:lang w:val="en-US" w:eastAsia="zh-CN"/>
        </w:rPr>
        <w:t>19</w:t>
      </w:r>
      <w:r>
        <w:rPr>
          <w:rFonts w:hint="eastAsia" w:ascii="宋体" w:hAnsi="宋体"/>
          <w:b/>
          <w:sz w:val="30"/>
          <w:szCs w:val="30"/>
          <w:shd w:val="clear" w:color="auto" w:fill="FFFFFF"/>
        </w:rPr>
        <w:t>日    第</w:t>
      </w:r>
      <w:r>
        <w:rPr>
          <w:rFonts w:hint="eastAsia" w:ascii="宋体" w:hAnsi="宋体"/>
          <w:b/>
          <w:sz w:val="30"/>
          <w:szCs w:val="30"/>
          <w:shd w:val="clear" w:color="auto" w:fill="FFFFFF"/>
          <w:lang w:val="en-US" w:eastAsia="zh-CN"/>
        </w:rPr>
        <w:t>9</w:t>
      </w:r>
      <w:r>
        <w:rPr>
          <w:rFonts w:hint="eastAsia" w:ascii="宋体" w:hAnsi="宋体"/>
          <w:b/>
          <w:sz w:val="30"/>
          <w:szCs w:val="30"/>
          <w:shd w:val="clear" w:color="auto" w:fill="FFFFFF"/>
        </w:rPr>
        <w:t>期(总第</w:t>
      </w:r>
      <w:r>
        <w:rPr>
          <w:rFonts w:hint="eastAsia" w:ascii="宋体" w:hAnsi="宋体"/>
          <w:b/>
          <w:sz w:val="30"/>
          <w:szCs w:val="30"/>
          <w:shd w:val="clear" w:color="auto" w:fill="FFFFFF"/>
          <w:lang w:val="en-US" w:eastAsia="zh-CN"/>
        </w:rPr>
        <w:t>140</w:t>
      </w:r>
      <w:r>
        <w:rPr>
          <w:rFonts w:hint="eastAsia" w:ascii="宋体" w:hAnsi="宋体"/>
          <w:b/>
          <w:sz w:val="30"/>
          <w:szCs w:val="30"/>
          <w:shd w:val="clear" w:color="auto" w:fill="FFFFFF"/>
        </w:rPr>
        <w:t>期)    秘书处编印</w:t>
      </w:r>
    </w:p>
    <w:p w14:paraId="2958E48C">
      <w:pPr>
        <w:jc w:val="center"/>
        <w:rPr>
          <w:rFonts w:ascii="宋体" w:hAnsi="宋体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INCLUDEPICTURE "C:\\Users\\PC2310~1\\AppData\\Local\\Temp\\ksohtml10964\\wps1.png" \* MERGEFORMATINET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drawing>
          <wp:inline distT="0" distB="0" distL="114300" distR="114300">
            <wp:extent cx="5332730" cy="38100"/>
            <wp:effectExtent l="0" t="0" r="1270" b="0"/>
            <wp:docPr id="4" name="图片 2" descr="wp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wp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273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fldChar w:fldCharType="end"/>
      </w:r>
    </w:p>
    <w:p w14:paraId="2018D803">
      <w:pPr>
        <w:jc w:val="center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 xml:space="preserve">精准破解验收难题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</w:rPr>
        <w:t>筑牢消防安全防线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</w:p>
    <w:p w14:paraId="42049F0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2355850</wp:posOffset>
            </wp:positionH>
            <wp:positionV relativeFrom="paragraph">
              <wp:posOffset>127635</wp:posOffset>
            </wp:positionV>
            <wp:extent cx="2912110" cy="2156460"/>
            <wp:effectExtent l="0" t="0" r="8890" b="2540"/>
            <wp:wrapSquare wrapText="bothSides"/>
            <wp:docPr id="1" name="图片 1" descr="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2110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为深入贯彻落实消防安全管理相关法律法规要求，切实解决建筑装修消防验收中材料选用不规范、施工工艺不达标、规范理解有偏差等突出问题，有效降低工程返工损失、防范消防安全隐患，杭州市建设工程质量安全管理协会于2025年12月</w:t>
      </w:r>
      <w:r>
        <w:rPr>
          <w:rFonts w:hint="eastAsia"/>
          <w:sz w:val="28"/>
          <w:szCs w:val="28"/>
          <w:lang w:val="en-US" w:eastAsia="zh-CN"/>
        </w:rPr>
        <w:t>16日</w:t>
      </w:r>
      <w:r>
        <w:rPr>
          <w:rFonts w:hint="eastAsia"/>
          <w:sz w:val="28"/>
          <w:szCs w:val="28"/>
        </w:rPr>
        <w:t>举办 “消防验收中建筑装修常见问题及防治措施”专题培训班。各相关单位项目经理、技术负责人等200余名管理人员参训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培训以精准赋能、实操导向为核心，为杭州建设工程消防验收工作提质增效提供了有力支撑。</w:t>
      </w:r>
    </w:p>
    <w:p w14:paraId="60E08CD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89535</wp:posOffset>
            </wp:positionV>
            <wp:extent cx="2912110" cy="2156460"/>
            <wp:effectExtent l="0" t="0" r="8890" b="2540"/>
            <wp:wrapSquare wrapText="bothSides"/>
            <wp:docPr id="3" name="图片 3" descr="002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2 (2)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2110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协会秘书长沈定贤在开班仪式上致辞，强调建筑装修消防验收对保障生命财产安全、维护城市安全运行的重要性，指出行业当前存在的规范理解不深、执行尺度不准等问题，并对参训人员提出三点要求：提高思想认识，以高度责任感对待施工细节；聚焦学习重点，熟练掌握消防材料选用、工艺规范等关键技能；强化成果转化，将所学融入项目全流程，提升工程消防质量。</w:t>
      </w:r>
    </w:p>
    <w:p w14:paraId="0025A6A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121285</wp:posOffset>
            </wp:positionV>
            <wp:extent cx="2912110" cy="2156460"/>
            <wp:effectExtent l="0" t="0" r="8890" b="2540"/>
            <wp:wrapSquare wrapText="bothSides"/>
            <wp:docPr id="7" name="图片 7" descr="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0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2110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本次培训特邀浙江省</w:t>
      </w:r>
      <w:r>
        <w:rPr>
          <w:rFonts w:hint="eastAsia"/>
          <w:sz w:val="28"/>
          <w:szCs w:val="28"/>
          <w:lang w:val="en-US" w:eastAsia="zh-CN"/>
        </w:rPr>
        <w:t>消防检测专家</w:t>
      </w:r>
      <w:bookmarkStart w:id="0" w:name="_GoBack"/>
      <w:bookmarkEnd w:id="0"/>
      <w:r>
        <w:rPr>
          <w:rFonts w:hint="eastAsia"/>
          <w:sz w:val="28"/>
          <w:szCs w:val="28"/>
        </w:rPr>
        <w:t>张远强授课，涵盖两大核心内容：一是装饰装修消防材料选用与施工管控，结合《建筑内部装修设计防火规范》，讲解不同场景材料燃烧性能选型要求，剖析常用材料防火误区，通过材料对比、实操演示，明确材料进场检验、隐蔽工程验收等关键节点，并结合典型案例分析问题根源与整改措施；二是防火分隔与消防设施交叉施工管控，针对门窗安装、缝隙封堵不规范及交叉施工矛盾等高频问题，明确规范标准与误区规避方法，现场解答学员关于消防设施与装修效果平衡、老旧项目改造验收难点等疑问，交流氛围热烈。</w:t>
      </w:r>
    </w:p>
    <w:p w14:paraId="7931A9ED">
      <w:pPr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培训尾声，沈定贤秘书长作总结，肯定培训成效，明确协会将为参训人员计入继续教育学分、发放合格证书，并持续做好后续服务。此次培训有效提升了从业人员专业素养与实操能力，为规范施工行为、降低验收风险奠定坚实基础。下一步，协会将聚焦行业需求，推出更多实用培训与交流活动，助力杭州建设工程行业高质量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5538E"/>
    <w:rsid w:val="02723264"/>
    <w:rsid w:val="03D55951"/>
    <w:rsid w:val="0595538E"/>
    <w:rsid w:val="08C87576"/>
    <w:rsid w:val="0B193AC9"/>
    <w:rsid w:val="0E7E0566"/>
    <w:rsid w:val="193E101D"/>
    <w:rsid w:val="23E100C3"/>
    <w:rsid w:val="29B01CE4"/>
    <w:rsid w:val="2B284BC4"/>
    <w:rsid w:val="321A5EBA"/>
    <w:rsid w:val="38871BC6"/>
    <w:rsid w:val="38B85B40"/>
    <w:rsid w:val="3CEC29BB"/>
    <w:rsid w:val="48401E0D"/>
    <w:rsid w:val="48943F06"/>
    <w:rsid w:val="5E49250D"/>
    <w:rsid w:val="5F5244A8"/>
    <w:rsid w:val="5FE40A36"/>
    <w:rsid w:val="65A00478"/>
    <w:rsid w:val="665E730C"/>
    <w:rsid w:val="66F81DD8"/>
    <w:rsid w:val="6A1A2FF4"/>
    <w:rsid w:val="6F5C7500"/>
    <w:rsid w:val="717866E1"/>
    <w:rsid w:val="74707E52"/>
    <w:rsid w:val="7B7D727F"/>
    <w:rsid w:val="7C29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2077</Words>
  <Characters>2117</Characters>
  <Lines>0</Lines>
  <Paragraphs>0</Paragraphs>
  <TotalTime>63</TotalTime>
  <ScaleCrop>false</ScaleCrop>
  <LinksUpToDate>false</LinksUpToDate>
  <CharactersWithSpaces>2156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2025-03-26T13:52:00Z</dcterms:created>
  <dc:creator>我想做个安静的美少女</dc:creator>
  <cp:lastModifiedBy>虚盈之星</cp:lastModifiedBy>
  <dcterms:modified xsi:type="dcterms:W3CDTF">2025-12-19T04:27:27Z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CAD204844C4B4C5B9FB2CD6FE4677355_11</vt:lpwstr>
  </property>
  <property fmtid="{D5CDD505-2E9C-101B-9397-08002B2CF9AE}" pid="4" name="KSOTemplateDocerSaveRecord">
    <vt:lpwstr>eyJoZGlkIjoiNDYxNzg3YzZiMTFlY2ZiODIzZWEzMmNkYmY2MDQyMGYiLCJ1c2VySWQiOiIzOTQwMTAxMDUifQ==</vt:lpwstr>
  </property>
</Properties>
</file>