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88E2">
      <w:pPr>
        <w:jc w:val="center"/>
        <w:rPr>
          <w:rFonts w:ascii="宋体" w:hAnsi="宋体" w:cs="宋体"/>
          <w:b/>
          <w:color w:val="FF0000"/>
          <w:w w:val="60"/>
          <w:sz w:val="96"/>
          <w:szCs w:val="96"/>
        </w:rPr>
      </w:pPr>
      <w:r>
        <w:rPr>
          <w:rFonts w:hint="eastAsia" w:ascii="宋体" w:hAnsi="宋体" w:cs="宋体"/>
          <w:b/>
          <w:color w:val="FF0000"/>
          <w:w w:val="60"/>
          <w:sz w:val="96"/>
          <w:szCs w:val="96"/>
        </w:rPr>
        <w:t>杭州市建设工程质量安全管理协会</w:t>
      </w:r>
    </w:p>
    <w:p w14:paraId="54B1792D">
      <w:pPr>
        <w:rPr>
          <w:sz w:val="24"/>
          <w:szCs w:val="24"/>
        </w:rPr>
      </w:pPr>
    </w:p>
    <w:p w14:paraId="1EF0C293">
      <w:pPr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5718810" cy="0"/>
                <wp:effectExtent l="0" t="13970" r="15240" b="241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5pt;margin-top:6.7pt;height:0pt;width:450.3pt;z-index:251659264;mso-width-relative:page;mso-height-relative:page;" filled="f" stroked="t" coordsize="21600,21600" o:gfxdata="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ohq3VAAAACAEAAA8AAAAAAAAAAQAgAAAAIgAAAGRycy9kb3ducmV2&#10;LnhtbFBLAQIUABQAAAAIAIdO4kD4YSz7/wEAAO0DAAAOAAAAAAAAAAEAIAAAACQBAABkcnMvZTJv&#10;RG9jLnhtbFBLBQYAAAAABgAGAFkBAACVBQAAAAA=&#10;">
                <v:path arrowok="t"/>
                <v:fill on="f" focussize="0,0"/>
                <v:stroke weight="2.25pt" color="#FF0000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</w:t>
      </w:r>
    </w:p>
    <w:p w14:paraId="52A075A4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关于举办202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年全国安全月“安全管理与风险防控”专题培训班的通知</w:t>
      </w:r>
    </w:p>
    <w:p w14:paraId="2AADF1D4">
      <w:pPr>
        <w:rPr>
          <w:rFonts w:hint="eastAsia" w:ascii="宋体" w:hAnsi="宋体" w:eastAsia="宋体" w:cs="宋体"/>
        </w:rPr>
      </w:pPr>
    </w:p>
    <w:p w14:paraId="36E0890F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各会员单位、相关企业：  </w:t>
      </w:r>
    </w:p>
    <w:p w14:paraId="3D98E91A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为深入贯彻落实国家安全生产方针，强化企业安全主体责任意识，提升安全管理水平及应急处置能力，结合全国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第二十四个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“安全生产月”活动部署，杭州市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建设工程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质量安全管理协会定于202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5下旬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举办专题培训班。现将有关事项通知如下：  </w:t>
      </w:r>
    </w:p>
    <w:p w14:paraId="3D41EAE3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一、培训目的  </w:t>
      </w:r>
    </w:p>
    <w:p w14:paraId="73515EC4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围绕“人人讲安全、个个会应急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排查身边隐患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”主题，聚焦施工安全、危大工程风险防控及机械设备规范化管理，通过专家授课、案例剖析、互动答疑等形式，切实增强从业人员安全素养，筑牢企业安全生产防线。  </w:t>
      </w:r>
    </w:p>
    <w:p w14:paraId="1972B493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、培训内容   </w:t>
      </w:r>
    </w:p>
    <w:p w14:paraId="134936A7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. 危大工程风险防控  </w:t>
      </w:r>
    </w:p>
    <w:p w14:paraId="71742C82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①深基坑、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模板支架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等危大工程危险源辨识与控制  </w:t>
      </w:r>
    </w:p>
    <w:p w14:paraId="0FA4532D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危大工程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专项施工方案编制及现场监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要点  </w:t>
      </w:r>
    </w:p>
    <w:p w14:paraId="44262946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起重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机械使用安全与规范操作  </w:t>
      </w:r>
    </w:p>
    <w:p w14:paraId="1444CFCD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塔式起重机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、施工升降机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新标准宣贯及起重设备安拆安全管理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372FC941">
      <w:pPr>
        <w:spacing w:line="360" w:lineRule="auto"/>
        <w:ind w:firstLine="56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高处作业吊篮及附着式升降脚手架新标准宣贯及安全管理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2913404F">
      <w:pPr>
        <w:spacing w:line="360" w:lineRule="auto"/>
        <w:ind w:firstLine="56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5C16A67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、培训对象  </w:t>
      </w:r>
    </w:p>
    <w:p w14:paraId="03B38C45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①各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在建施工企业分管安全生产负责人、项目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专职安全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生产管理人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员及相关技术人员</w:t>
      </w:r>
    </w:p>
    <w:p w14:paraId="262B0465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各监理企业项目总监、安全监理工程师及相关人员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7C018015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、培训时间及地点  </w:t>
      </w:r>
    </w:p>
    <w:p w14:paraId="4A40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①时间：202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日（周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 9:00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17:00  </w:t>
      </w:r>
    </w:p>
    <w:p w14:paraId="51F8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②地点：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待定（根据报名人数再发通知）</w:t>
      </w:r>
    </w:p>
    <w:p w14:paraId="70EF158C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五、报名方式  </w:t>
      </w:r>
    </w:p>
    <w:p w14:paraId="750B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①请于202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日前发送《参培人员报名表》至</w:t>
      </w:r>
    </w:p>
    <w:p w14:paraId="0349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邮箱：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471150268@qq.com</w:t>
      </w:r>
    </w:p>
    <w:p w14:paraId="0FD12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②联系人：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王 工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88393231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</w:t>
      </w:r>
    </w:p>
    <w:p w14:paraId="2ACB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六、其他事项  </w:t>
      </w:r>
    </w:p>
    <w:p w14:paraId="05F7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①</w:t>
      </w: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本会会员单位听课费用300元/人，非本会会员单位听课费用400元/人（含：资料费、授课费、场租费），食宿自理。</w:t>
      </w:r>
    </w:p>
    <w:p w14:paraId="601A6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②</w:t>
      </w: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个人网上缴费的请备注：单位名称和参培人姓名</w:t>
      </w:r>
    </w:p>
    <w:p w14:paraId="7DC7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转账名称：杭州市建设工程质量安全管理协会</w:t>
      </w:r>
    </w:p>
    <w:p w14:paraId="4A9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银行</w:t>
      </w: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号：3301040160000792096</w:t>
      </w:r>
    </w:p>
    <w:p w14:paraId="1110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30"/>
          <w:sz w:val="28"/>
          <w:szCs w:val="28"/>
        </w:rPr>
        <w:t>开户银行：杭州银行莫干山路支行</w:t>
      </w:r>
    </w:p>
    <w:p w14:paraId="50750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本次培训结束后，计入专业技术人员继续教育学分。报名时务必填写身份证号信息，便于在协会继续教育网络上传输和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制作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合格证。</w:t>
      </w:r>
    </w:p>
    <w:p w14:paraId="595DE96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3B3DFC4">
      <w:pPr>
        <w:spacing w:line="360" w:lineRule="auto"/>
        <w:ind w:firstLine="3780" w:firstLineChars="135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杭州市建设工程质量安全管理协会                                                                 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 w14:paraId="65590762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参培人员报名表</w:t>
      </w:r>
    </w:p>
    <w:bookmarkEnd w:id="0"/>
    <w:p w14:paraId="7CC78A44">
      <w:pPr>
        <w:ind w:firstLine="3253" w:firstLineChars="900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130"/>
        <w:gridCol w:w="540"/>
        <w:gridCol w:w="1440"/>
        <w:gridCol w:w="360"/>
        <w:gridCol w:w="2700"/>
      </w:tblGrid>
      <w:tr w14:paraId="735A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FC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AD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7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6E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F7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71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0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94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3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是否开专票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27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B4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接收发票人</w:t>
            </w:r>
          </w:p>
          <w:p w14:paraId="7B2461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C6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7F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5E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5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D4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3E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人员信息</w:t>
            </w:r>
          </w:p>
        </w:tc>
      </w:tr>
      <w:tr w14:paraId="70DE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AD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D2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4C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2F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</w:tr>
      <w:tr w14:paraId="1704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EA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34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52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9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7F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EED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2B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E8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E60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624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F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A8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327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51E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DF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61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5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C2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EB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D16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9A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98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8E9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1E7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C2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5A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C57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A9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80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BF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56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B6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EA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49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758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EE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FD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AB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6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67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2A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A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D3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8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20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A4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填写专票详细信息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34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6AF7E7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邮箱：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471150268@qq.com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ODllMWI0NGM0YzEyNTQzZGFkNGVkNjFmMWRjMTUifQ=="/>
    <w:docVar w:name="KSO_WPS_MARK_KEY" w:val="318bd216-61fc-49d6-9325-7c42b8dacc72"/>
  </w:docVars>
  <w:rsids>
    <w:rsidRoot w:val="2E49371E"/>
    <w:rsid w:val="09EA4BB5"/>
    <w:rsid w:val="0FB231C9"/>
    <w:rsid w:val="1CE20C70"/>
    <w:rsid w:val="274A1845"/>
    <w:rsid w:val="2E49371E"/>
    <w:rsid w:val="2F8D4167"/>
    <w:rsid w:val="42190EBA"/>
    <w:rsid w:val="51C7313F"/>
    <w:rsid w:val="541E10A8"/>
    <w:rsid w:val="5C123C01"/>
    <w:rsid w:val="5D5229B3"/>
    <w:rsid w:val="5E1C2035"/>
    <w:rsid w:val="5F3E6EA1"/>
    <w:rsid w:val="6558178E"/>
    <w:rsid w:val="6DB434B6"/>
    <w:rsid w:val="70C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877</Characters>
  <Lines>0</Lines>
  <Paragraphs>0</Paragraphs>
  <TotalTime>1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2025-05-07T00:42:00Z</dcterms:created>
  <dc:creator>吴大郎</dc:creator>
  <cp:lastModifiedBy>PC231026-01</cp:lastModifiedBy>
  <cp:lastPrinted>2025-05-08T03:17:00Z</cp:lastPrinted>
  <dcterms:modified xsi:type="dcterms:W3CDTF">2025-05-08T07:40:42Z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8AD99CE1D2A24019A6608AF4EF66D557_11</vt:lpwstr>
  </property>
  <property fmtid="{D5CDD505-2E9C-101B-9397-08002B2CF9AE}" pid="4" name="KSOTemplateDocerSaveRecord">
    <vt:lpwstr>eyJoZGlkIjoiYTVmYWVkZWJiNGE4ZjMwYWI5NDEzYjA4Njg2YTM3ZDMifQ==</vt:lpwstr>
  </property>
</Properties>
</file>