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5ABFB">
      <w:pPr>
        <w:jc w:val="center"/>
        <w:rPr>
          <w:rFonts w:ascii="宋体" w:hAnsi="宋体" w:cs="宋体"/>
          <w:b/>
          <w:color w:val="FF0000"/>
          <w:w w:val="60"/>
          <w:sz w:val="64"/>
          <w:szCs w:val="64"/>
        </w:rPr>
      </w:pPr>
      <w:r>
        <w:rPr>
          <w:rFonts w:hint="eastAsia" w:ascii="宋体" w:hAnsi="宋体" w:cs="宋体"/>
          <w:b/>
          <w:color w:val="FF0000"/>
          <w:w w:val="60"/>
          <w:sz w:val="64"/>
          <w:szCs w:val="64"/>
        </w:rPr>
        <w:t>杭州市建设工程质量安全管理协会施工机械安全分会</w:t>
      </w:r>
    </w:p>
    <w:p w14:paraId="3726A4B9">
      <w:pPr>
        <w:tabs>
          <w:tab w:val="center" w:pos="4153"/>
          <w:tab w:val="right" w:pos="8306"/>
        </w:tabs>
        <w:jc w:val="left"/>
        <w:rPr>
          <w:rFonts w:hint="eastAsia" w:asciiTheme="minorEastAsia" w:hAnsiTheme="minorEastAsia" w:cstheme="minorEastAsia"/>
          <w:b/>
          <w:bCs/>
          <w:sz w:val="30"/>
          <w:szCs w:val="30"/>
          <w:lang w:val="en-US" w:eastAsia="zh-CN"/>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318770</wp:posOffset>
                </wp:positionV>
                <wp:extent cx="5718810" cy="3175"/>
                <wp:effectExtent l="0" t="13970" r="15240" b="20955"/>
                <wp:wrapNone/>
                <wp:docPr id="4" name="直接箭头连接符 4"/>
                <wp:cNvGraphicFramePr/>
                <a:graphic xmlns:a="http://schemas.openxmlformats.org/drawingml/2006/main">
                  <a:graphicData uri="http://schemas.microsoft.com/office/word/2010/wordprocessingShape">
                    <wps:wsp>
                      <wps:cNvCnPr/>
                      <wps:spPr>
                        <a:xfrm>
                          <a:off x="0" y="0"/>
                          <a:ext cx="5718810" cy="3175"/>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pt;margin-top:25.1pt;height:0.25pt;width:450.3pt;z-index:251659264;mso-width-relative:page;mso-height-relative:page;" filled="f" stroked="t" coordsize="21600,21600" o:gfxdata="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MIu4NUAAAAIAQAADwAAAAAAAAABACAAAAAiAAAAZHJzL2Rvd25y&#10;ZXYueG1sUEsBAhQAFAAAAAgAh07iQASpKScBAgAA8AMAAA4AAAAAAAAAAQAgAAAAJAEAAGRycy9l&#10;Mm9Eb2MueG1sUEsFBgAAAAAGAAYAWQEAAJcFAAAAAA==&#10;">
                <v:path arrowok="t"/>
                <v:fill on="f" focussize="0,0"/>
                <v:stroke weight="2.25pt" color="#FF0000"/>
                <v:imagedata o:title=""/>
                <o:lock v:ext="edit" aspectratio="f"/>
              </v:shape>
            </w:pict>
          </mc:Fallback>
        </mc:AlternateContent>
      </w:r>
      <w:r>
        <w:rPr>
          <w:rFonts w:ascii="方正小标宋简体" w:eastAsia="方正小标宋简体" w:cs="宋体"/>
          <w:color w:val="FF0000"/>
          <w:w w:val="60"/>
          <w:sz w:val="24"/>
          <w:szCs w:val="24"/>
        </w:rPr>
        <w:tab/>
      </w:r>
      <w:r>
        <w:rPr>
          <w:rFonts w:ascii="方正小标宋简体" w:eastAsia="方正小标宋简体" w:cs="宋体"/>
          <w:color w:val="FF0000"/>
          <w:w w:val="60"/>
          <w:sz w:val="24"/>
          <w:szCs w:val="24"/>
        </w:rPr>
        <w:tab/>
      </w:r>
    </w:p>
    <w:p w14:paraId="06C1DF38">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cstheme="minorEastAsia"/>
          <w:b/>
          <w:bCs/>
          <w:sz w:val="30"/>
          <w:szCs w:val="30"/>
          <w:lang w:val="en-US" w:eastAsia="zh-CN"/>
        </w:rPr>
      </w:pPr>
      <w:r>
        <w:rPr>
          <w:rFonts w:hint="eastAsia" w:asciiTheme="minorEastAsia" w:hAnsiTheme="minorEastAsia" w:cstheme="minorEastAsia"/>
          <w:b/>
          <w:bCs/>
          <w:sz w:val="30"/>
          <w:szCs w:val="30"/>
          <w:lang w:val="en-US" w:eastAsia="zh-CN"/>
        </w:rPr>
        <w:t>杭州市建设工程质量安全管理协会施工机械安全分会成功举办建筑起重机械维保检查人员教育培训</w:t>
      </w:r>
    </w:p>
    <w:p w14:paraId="7AA59AC3">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cstheme="minorEastAsia"/>
          <w:b/>
          <w:bCs/>
          <w:sz w:val="30"/>
          <w:szCs w:val="30"/>
          <w:lang w:val="en-US" w:eastAsia="zh-CN"/>
        </w:rPr>
      </w:pPr>
      <w:bookmarkStart w:id="0" w:name="_GoBack"/>
      <w:bookmarkEnd w:id="0"/>
    </w:p>
    <w:p w14:paraId="17025F88">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319270" cy="3239770"/>
            <wp:effectExtent l="0" t="0" r="8890" b="6350"/>
            <wp:docPr id="3" name="图片 3" descr="IMG_7137~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137~photo"/>
                    <pic:cNvPicPr>
                      <a:picLocks noChangeAspect="1"/>
                    </pic:cNvPicPr>
                  </pic:nvPicPr>
                  <pic:blipFill>
                    <a:blip r:embed="rId4"/>
                    <a:stretch>
                      <a:fillRect/>
                    </a:stretch>
                  </pic:blipFill>
                  <pic:spPr>
                    <a:xfrm>
                      <a:off x="0" y="0"/>
                      <a:ext cx="4319270" cy="3239770"/>
                    </a:xfrm>
                    <a:prstGeom prst="rect">
                      <a:avLst/>
                    </a:prstGeom>
                  </pic:spPr>
                </pic:pic>
              </a:graphicData>
            </a:graphic>
          </wp:inline>
        </w:drawing>
      </w:r>
    </w:p>
    <w:p w14:paraId="5F7E427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4月15日，杭州市建设工程质量安全管理协会施工机械安全分会在通达大厦报告厅成功举办了一场建筑起重机械维保检查人员培训。此次培训</w:t>
      </w:r>
      <w:r>
        <w:rPr>
          <w:rFonts w:hint="eastAsia" w:asciiTheme="minorEastAsia" w:hAnsiTheme="minorEastAsia" w:eastAsiaTheme="minorEastAsia" w:cstheme="minorEastAsia"/>
          <w:sz w:val="28"/>
          <w:szCs w:val="28"/>
          <w:lang w:val="en-US" w:eastAsia="zh-CN"/>
        </w:rPr>
        <w:t>有</w:t>
      </w:r>
      <w:r>
        <w:rPr>
          <w:rFonts w:hint="eastAsia" w:asciiTheme="minorEastAsia" w:hAnsiTheme="minorEastAsia" w:eastAsiaTheme="minorEastAsia" w:cstheme="minorEastAsia"/>
          <w:sz w:val="28"/>
          <w:szCs w:val="28"/>
        </w:rPr>
        <w:t>78家企业的240余名建筑起重机械维保检查人员</w:t>
      </w:r>
      <w:r>
        <w:rPr>
          <w:rFonts w:hint="eastAsia" w:asciiTheme="minorEastAsia" w:hAnsiTheme="minorEastAsia" w:eastAsiaTheme="minorEastAsia" w:cstheme="minorEastAsia"/>
          <w:sz w:val="28"/>
          <w:szCs w:val="28"/>
          <w:lang w:val="en-US" w:eastAsia="zh-CN"/>
        </w:rPr>
        <w:t>参加，</w:t>
      </w:r>
      <w:r>
        <w:rPr>
          <w:rFonts w:hint="eastAsia" w:asciiTheme="minorEastAsia" w:hAnsiTheme="minorEastAsia" w:eastAsiaTheme="minorEastAsia" w:cstheme="minorEastAsia"/>
          <w:sz w:val="28"/>
          <w:szCs w:val="28"/>
        </w:rPr>
        <w:t>目标在于提升他们的专业技能与安全防范意识，确保建筑施工现场起重机械的安全作业。</w:t>
      </w:r>
    </w:p>
    <w:p w14:paraId="48856B7B">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319270" cy="3239770"/>
            <wp:effectExtent l="0" t="0" r="8890" b="6350"/>
            <wp:docPr id="2" name="图片 2" descr="IMG_7175~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175~photo"/>
                    <pic:cNvPicPr>
                      <a:picLocks noChangeAspect="1"/>
                    </pic:cNvPicPr>
                  </pic:nvPicPr>
                  <pic:blipFill>
                    <a:blip r:embed="rId5"/>
                    <a:stretch>
                      <a:fillRect/>
                    </a:stretch>
                  </pic:blipFill>
                  <pic:spPr>
                    <a:xfrm>
                      <a:off x="0" y="0"/>
                      <a:ext cx="4319270" cy="3239770"/>
                    </a:xfrm>
                    <a:prstGeom prst="rect">
                      <a:avLst/>
                    </a:prstGeom>
                  </pic:spPr>
                </pic:pic>
              </a:graphicData>
            </a:graphic>
          </wp:inline>
        </w:drawing>
      </w:r>
    </w:p>
    <w:p w14:paraId="68B2FFD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培训开始前，机械分会秘书长胡年和向大家介绍了即将授课的老师们</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并详细说明了每位教师的专业背景和课程特色，还对课程内容安排进行了详尽的说明。随后，胡秘书长基于近期发生的周边安全事故案例，强调了此次培训的重要性。他希望学员们能够珍惜这次学习机会，全力以赴，以期达到预期的学习效果。</w:t>
      </w:r>
    </w:p>
    <w:p w14:paraId="2F75ABDB">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319905" cy="3239770"/>
            <wp:effectExtent l="0" t="0" r="8255" b="6350"/>
            <wp:docPr id="5" name="图片 5" descr="IMG_7133~photo-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133~photo-full(1)"/>
                    <pic:cNvPicPr>
                      <a:picLocks noChangeAspect="1"/>
                    </pic:cNvPicPr>
                  </pic:nvPicPr>
                  <pic:blipFill>
                    <a:blip r:embed="rId6"/>
                    <a:stretch>
                      <a:fillRect/>
                    </a:stretch>
                  </pic:blipFill>
                  <pic:spPr>
                    <a:xfrm>
                      <a:off x="0" y="0"/>
                      <a:ext cx="4319905" cy="3239770"/>
                    </a:xfrm>
                    <a:prstGeom prst="rect">
                      <a:avLst/>
                    </a:prstGeom>
                  </pic:spPr>
                </pic:pic>
              </a:graphicData>
            </a:graphic>
          </wp:inline>
        </w:drawing>
      </w:r>
    </w:p>
    <w:p w14:paraId="77B87C6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上午，浙江省特种设备</w:t>
      </w:r>
      <w:r>
        <w:rPr>
          <w:rFonts w:hint="eastAsia" w:asciiTheme="minorEastAsia" w:hAnsiTheme="minorEastAsia" w:cstheme="minorEastAsia"/>
          <w:sz w:val="28"/>
          <w:szCs w:val="28"/>
          <w:lang w:val="en-US" w:eastAsia="zh-CN"/>
        </w:rPr>
        <w:t>科学</w:t>
      </w:r>
      <w:r>
        <w:rPr>
          <w:rFonts w:hint="eastAsia" w:asciiTheme="minorEastAsia" w:hAnsiTheme="minorEastAsia" w:eastAsiaTheme="minorEastAsia" w:cstheme="minorEastAsia"/>
          <w:sz w:val="28"/>
          <w:szCs w:val="28"/>
        </w:rPr>
        <w:t>研究院高级工程师方文权老师为学员们带来了《塔式起重机维保要点》的精彩课程。方老师凭借丰富的实践经验和专业知识，深入浅出地讲解了塔式起重机的维保标准、常见问题及解决方案，使学员们对塔式起重机的维保工作有了更深入的理解。</w:t>
      </w:r>
    </w:p>
    <w:p w14:paraId="7590A026">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319270" cy="3239770"/>
            <wp:effectExtent l="0" t="0" r="8890" b="6350"/>
            <wp:docPr id="6" name="图片 6" descr="IMG_7156~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156~photo(1)"/>
                    <pic:cNvPicPr>
                      <a:picLocks noChangeAspect="1"/>
                    </pic:cNvPicPr>
                  </pic:nvPicPr>
                  <pic:blipFill>
                    <a:blip r:embed="rId7"/>
                    <a:stretch>
                      <a:fillRect/>
                    </a:stretch>
                  </pic:blipFill>
                  <pic:spPr>
                    <a:xfrm>
                      <a:off x="0" y="0"/>
                      <a:ext cx="4319270" cy="3239770"/>
                    </a:xfrm>
                    <a:prstGeom prst="rect">
                      <a:avLst/>
                    </a:prstGeom>
                  </pic:spPr>
                </pic:pic>
              </a:graphicData>
            </a:graphic>
          </wp:inline>
        </w:drawing>
      </w:r>
    </w:p>
    <w:p w14:paraId="694FF62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下午，浙江</w:t>
      </w:r>
      <w:r>
        <w:rPr>
          <w:rFonts w:hint="eastAsia" w:asciiTheme="minorEastAsia" w:hAnsiTheme="minorEastAsia" w:cstheme="minorEastAsia"/>
          <w:sz w:val="28"/>
          <w:szCs w:val="28"/>
          <w:lang w:eastAsia="zh-CN"/>
        </w:rPr>
        <w:t>赛</w:t>
      </w:r>
      <w:r>
        <w:rPr>
          <w:rFonts w:hint="eastAsia" w:asciiTheme="minorEastAsia" w:hAnsiTheme="minorEastAsia" w:eastAsiaTheme="minorEastAsia" w:cstheme="minorEastAsia"/>
          <w:sz w:val="28"/>
          <w:szCs w:val="28"/>
        </w:rPr>
        <w:t>伊斯检测科技有限公司正高级工程师陈安军老师为学员们讲授了《施工升降机、物料提升机维保要点》。陈老师从施工升降机和物料提升机的结构特点、工作原理入手，详细阐述了维保过程中的注意事项和操作技巧，为学员们提供了宝贵的实操经验。</w:t>
      </w:r>
    </w:p>
    <w:p w14:paraId="11E699BB">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inline distT="0" distB="0" distL="114300" distR="114300">
            <wp:extent cx="4319270" cy="3239770"/>
            <wp:effectExtent l="0" t="0" r="8890" b="6350"/>
            <wp:docPr id="1" name="图片 1" descr="IMG_7167~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167~photo(1)"/>
                    <pic:cNvPicPr>
                      <a:picLocks noChangeAspect="1"/>
                    </pic:cNvPicPr>
                  </pic:nvPicPr>
                  <pic:blipFill>
                    <a:blip r:embed="rId8"/>
                    <a:stretch>
                      <a:fillRect/>
                    </a:stretch>
                  </pic:blipFill>
                  <pic:spPr>
                    <a:xfrm>
                      <a:off x="0" y="0"/>
                      <a:ext cx="4319270" cy="3239770"/>
                    </a:xfrm>
                    <a:prstGeom prst="rect">
                      <a:avLst/>
                    </a:prstGeom>
                  </pic:spPr>
                </pic:pic>
              </a:graphicData>
            </a:graphic>
          </wp:inline>
        </w:drawing>
      </w:r>
    </w:p>
    <w:p w14:paraId="7850057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培训结束后，</w:t>
      </w:r>
      <w:r>
        <w:rPr>
          <w:rFonts w:hint="eastAsia" w:asciiTheme="minorEastAsia" w:hAnsiTheme="minorEastAsia" w:cstheme="minorEastAsia"/>
          <w:sz w:val="28"/>
          <w:szCs w:val="28"/>
          <w:lang w:val="en-US" w:eastAsia="zh-CN"/>
        </w:rPr>
        <w:t>市质安协会秘书</w:t>
      </w:r>
      <w:r>
        <w:rPr>
          <w:rFonts w:hint="eastAsia" w:asciiTheme="minorEastAsia" w:hAnsiTheme="minorEastAsia" w:eastAsiaTheme="minorEastAsia" w:cstheme="minorEastAsia"/>
          <w:sz w:val="28"/>
          <w:szCs w:val="28"/>
        </w:rPr>
        <w:t>长沈定贤对本次培训发表了总结讲话。他强调，建筑起重机械是建筑施工现场不可或缺的重要设备，其安全运行直接关系到施工现场的人员安全和工程质量。因此，加强建筑起重机械维保检查人员的培训，提高他们的专业技能和安全意识，对于保障建筑施工安全具有重要意义。他希望学员们能够将所学知识运用到实际工作中，为建筑施工安全贡献自己的力量。</w:t>
      </w:r>
    </w:p>
    <w:p w14:paraId="4E9F2D67">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inline distT="0" distB="0" distL="114300" distR="114300">
            <wp:extent cx="4319270" cy="3239770"/>
            <wp:effectExtent l="0" t="0" r="8890" b="6350"/>
            <wp:docPr id="7" name="图片 7" descr="IMG_7134~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134~photo"/>
                    <pic:cNvPicPr>
                      <a:picLocks noChangeAspect="1"/>
                    </pic:cNvPicPr>
                  </pic:nvPicPr>
                  <pic:blipFill>
                    <a:blip r:embed="rId9"/>
                    <a:stretch>
                      <a:fillRect/>
                    </a:stretch>
                  </pic:blipFill>
                  <pic:spPr>
                    <a:xfrm>
                      <a:off x="0" y="0"/>
                      <a:ext cx="4319270" cy="3239770"/>
                    </a:xfrm>
                    <a:prstGeom prst="rect">
                      <a:avLst/>
                    </a:prstGeom>
                  </pic:spPr>
                </pic:pic>
              </a:graphicData>
            </a:graphic>
          </wp:inline>
        </w:drawing>
      </w:r>
    </w:p>
    <w:p w14:paraId="57923FB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此次培训得到了学员们的一致好评，他们纷纷表示，通过培训不仅增长了知识，还拓宽了视野，为今后的工作打下了坚实的基础。</w:t>
      </w:r>
    </w:p>
    <w:p w14:paraId="0D2F8661"/>
    <w:sectPr>
      <w:pgSz w:w="11906" w:h="16838"/>
      <w:pgMar w:top="1440" w:right="128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D8623A"/>
    <w:rsid w:val="089718A3"/>
    <w:rsid w:val="0D394DE2"/>
    <w:rsid w:val="0F3E3CA5"/>
    <w:rsid w:val="23931F66"/>
    <w:rsid w:val="2F7A3080"/>
    <w:rsid w:val="3DD8623A"/>
    <w:rsid w:val="456E0038"/>
    <w:rsid w:val="53373E0C"/>
    <w:rsid w:val="592F0F53"/>
    <w:rsid w:val="5CAB424C"/>
    <w:rsid w:val="70A26911"/>
    <w:rsid w:val="7B936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771</Words>
  <Characters>775</Characters>
  <Lines>0</Lines>
  <Paragraphs>0</Paragraphs>
  <TotalTime>0</TotalTime>
  <ScaleCrop>false</ScaleCrop>
  <LinksUpToDate>false</LinksUpToDate>
  <CharactersWithSpaces>775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2025-04-16T11:21:00Z</dcterms:created>
  <dc:creator>竹子</dc:creator>
  <cp:lastModifiedBy>该叫啥名呢</cp:lastModifiedBy>
  <dcterms:modified xsi:type="dcterms:W3CDTF">2025-04-18T01:20:25Z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510F421D3D6B4FCF9B0264FD350FC5BB_13</vt:lpwstr>
  </property>
  <property fmtid="{D5CDD505-2E9C-101B-9397-08002B2CF9AE}" pid="4" name="KSOTemplateDocerSaveRecord">
    <vt:lpwstr>eyJoZGlkIjoiYTVmYWVkZWJiNGE4ZjMwYWI5NDEzYjA4Njg2YTM3ZDMiLCJ1c2VySWQiOiIzMTQwODE5OTcifQ==</vt:lpwstr>
  </property>
</Properties>
</file>