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2D382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7B18F219">
      <w:pPr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关于开展2024年第三期杭州市建筑施工特种作业人员实操考核的通知</w:t>
      </w:r>
    </w:p>
    <w:p w14:paraId="070C9B0D">
      <w:pPr>
        <w:rPr>
          <w:bCs/>
        </w:rPr>
      </w:pPr>
    </w:p>
    <w:p w14:paraId="09A4FFD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各相关企业及考生：</w:t>
      </w:r>
    </w:p>
    <w:p w14:paraId="19F7A4D6">
      <w:pPr>
        <w:widowControl/>
        <w:shd w:val="clear" w:color="auto" w:fill="FFFFFF"/>
        <w:spacing w:line="315" w:lineRule="atLeast"/>
        <w:ind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2024年第三期杭州市建筑施工特种作业人员实操考核即将开展，应会考核时间已定，考核将分批进行，为确保实操考核顺利进行，现将有关事项通知如下：</w:t>
      </w:r>
    </w:p>
    <w:p w14:paraId="4C7B75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一、考试对象：2024年第三期报名参加杭州市建筑施工特种作业人员实操考核的考生，具体名单、考核时间、地点安排详见各考试基地附件，请各报名负责人通知考生对照附件中的考试时间按期参加考试。</w:t>
      </w:r>
    </w:p>
    <w:p w14:paraId="37535A64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二、考试地点：本期实操考核按照工种分宏基大院基地、杭州市建筑工人服务园区考核，请考生认真核对相应工种、时间、地点后进行考核。</w:t>
      </w:r>
    </w:p>
    <w:p w14:paraId="13BF78B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（一）宏基大院基地</w:t>
      </w:r>
    </w:p>
    <w:p w14:paraId="338785E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考核工种：建筑施工升降机司机、建筑塔式起重机司机、建筑施工升降机安装拆卸工、建筑塔式起重机安装拆卸工、建筑物料提升机安装拆卸工。</w:t>
      </w:r>
    </w:p>
    <w:p w14:paraId="712A002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地址：杭州市萧山区瓜沥镇民丰河村，高塘路与八柯线交叉口（浙江宏基租赁有限公司）。</w:t>
      </w:r>
    </w:p>
    <w:p w14:paraId="7354F2AB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578475" cy="4064635"/>
            <wp:effectExtent l="0" t="0" r="3175" b="12065"/>
            <wp:docPr id="1" name="图片 1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0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FD84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1.交通组织：</w:t>
      </w:r>
    </w:p>
    <w:p w14:paraId="50FF9ED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（1）自驾：自行驾车前往考点的考生，可将终点设置为“萧山区瓜沥镇浙江宏基大院”进行导航前往；</w:t>
      </w:r>
    </w:p>
    <w:p w14:paraId="114E2F1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（2）地铁：可乘坐地铁7号线至坎山站（D出口），下站步行500米即到。</w:t>
      </w:r>
    </w:p>
    <w:p w14:paraId="1CEE78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（3）公交：乘坐杭州公交360路到坎红路八柯线路口站下车，穿过八柯线右手边即到。</w:t>
      </w:r>
    </w:p>
    <w:p w14:paraId="0C5E58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2.注意事项：</w:t>
      </w:r>
    </w:p>
    <w:p w14:paraId="1A6D8213">
      <w:pPr>
        <w:pStyle w:val="6"/>
        <w:widowControl/>
        <w:spacing w:beforeAutospacing="0" w:afterAutospacing="0" w:line="495" w:lineRule="atLeast"/>
        <w:ind w:firstLine="555"/>
        <w:rPr>
          <w:rFonts w:hint="eastAsia" w:ascii="仿宋" w:hAnsi="仿宋" w:eastAsia="仿宋" w:cs="仿宋"/>
          <w:sz w:val="32"/>
          <w:szCs w:val="32"/>
        </w:rPr>
      </w:pPr>
      <w:bookmarkStart w:id="0" w:name="_Hlk176425538"/>
      <w:r>
        <w:rPr>
          <w:rFonts w:hint="eastAsia" w:ascii="仿宋" w:hAnsi="仿宋" w:eastAsia="仿宋" w:cs="仿宋"/>
          <w:sz w:val="32"/>
          <w:szCs w:val="32"/>
        </w:rPr>
        <w:t>（1）为确保实操考核有序进行，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加强安全施考、文明施考工作，各企业应严格按照规范要求，对报考特种作业实操考核人员的报考资格、身体条件进行认真核对，是否有不符合试考要求的学员参加应考。在考试报名完成至考试开始的待考期间，公司应持续对本企业所属考生负责，绝不隐瞒、谎报。</w:t>
      </w:r>
    </w:p>
    <w:p w14:paraId="7623C40D"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（2）请考生做好以下相关事宜：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参考学员凭本人有效身份证原件经考务员确认后进入考场，到达指定考点后认真听取考评员的考前安全技术交底，提高自我安全施考意识，防止意外发生。考核期间，考生如遇身体不适，请及时向考务人员说明。</w:t>
      </w:r>
    </w:p>
    <w:p w14:paraId="55252CEB"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（3）参加特种作业考核的考生务必穿工作服(平时工作时穿的工作服亦可)和工作鞋，佩戴安全帽。</w:t>
      </w:r>
    </w:p>
    <w:p w14:paraId="0E3919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（4）请勿随意更改考核日期，根据安排的考核日期参加考核，上午8：30—10：00进行考核，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考生必须服从考点工作人员的管理，不配合者取消考试资格。</w:t>
      </w:r>
    </w:p>
    <w:p w14:paraId="3F940D1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（5）有关考核日期地址等消息可在杭州市建设工程质量安全管理协会网（</w:t>
      </w:r>
      <w:r>
        <w:fldChar w:fldCharType="begin"/>
      </w:r>
      <w:r>
        <w:instrText xml:space="preserve"> HYPERLINK "http://www.hzcma.com"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</w:rPr>
        <w:t>www.hzcma.com</w:t>
      </w:r>
      <w:r>
        <w:rPr>
          <w:rStyle w:val="11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）“通知公告栏”中查询下载。</w:t>
      </w:r>
    </w:p>
    <w:p w14:paraId="26FA9FD3">
      <w:pPr>
        <w:rPr>
          <w:rFonts w:hint="eastAsia" w:ascii="宋体" w:hAnsi="宋体" w:eastAsia="宋体" w:cs="仿宋_GB2312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联系人：金小鲲：0571-88398895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何洁莹：0571-56783029</w:t>
      </w:r>
    </w:p>
    <w:bookmarkEnd w:id="0"/>
    <w:p w14:paraId="2DC6A05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（二）杭州市建筑工人服务园</w:t>
      </w:r>
    </w:p>
    <w:p w14:paraId="38020E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考核工种：建筑电工、建筑焊工、建筑普通脚手架架子工、建筑起重信号司索工、高处作业吊篮安装拆卸工、建筑架子工（附着升降脚手架）。</w:t>
      </w:r>
    </w:p>
    <w:p w14:paraId="4202CA4D">
      <w:pPr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地址：杭州市临平区南苑街道吴庵村16-2号，钱塘卫生服务站西侧，近杭浦高速临平东出口。</w:t>
      </w:r>
    </w:p>
    <w:p w14:paraId="0017B4A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7325" cy="3187700"/>
            <wp:effectExtent l="0" t="0" r="9525" b="12700"/>
            <wp:docPr id="6" name="图片 6" descr="e1e112255cb9125af4d339509956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e112255cb9125af4d3395099569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4BD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1.交通组织</w:t>
      </w:r>
    </w:p>
    <w:p w14:paraId="76BCB43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（1）自驾：导航搜索“杭州市建筑工人服务园”。</w:t>
      </w:r>
    </w:p>
    <w:p w14:paraId="405AE7D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（2）地铁：地铁9号线南苑站D出口，在“地铁南苑站D口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公交站乘492路公交车到吴庵村公交站，步行250米到达考点。</w:t>
      </w:r>
    </w:p>
    <w:p w14:paraId="7A7DFE8B"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2.注意事项：</w:t>
      </w:r>
    </w:p>
    <w:p w14:paraId="74D7E3BC"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（1）准考证下载：各考生请自行下载准考证，下载网址：</w:t>
      </w:r>
      <w:r>
        <w:fldChar w:fldCharType="begin"/>
      </w:r>
      <w:r>
        <w:instrText xml:space="preserve"> HYPERLINK "http://www.hangzhoujx.com/"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</w:rPr>
        <w:t>http://www.hangzhoujx.com/</w:t>
      </w:r>
      <w:r>
        <w:rPr>
          <w:rStyle w:val="11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，点击“特种作业实操考试准考证”下载准考证。</w:t>
      </w:r>
    </w:p>
    <w:p w14:paraId="6496A0EB">
      <w:pPr>
        <w:pStyle w:val="6"/>
        <w:widowControl/>
        <w:spacing w:beforeAutospacing="0" w:afterAutospacing="0" w:line="495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（2）为确保实操考核有序进行，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加强安全施考、文明施考工作，各企业应严格按照规范要求，对报考特种作业实操考核人员的报考资格、身体条件进行认真核对，是否有不符合要求的学员参加考试。在考试报名完成至考试开始的待考期间，公司应持续对本企业所属考生负责，绝不隐瞒、谎报。</w:t>
      </w:r>
    </w:p>
    <w:p w14:paraId="2149C8B1"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（3）请考生做好以下相关事宜：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生凭本人有效身份证原件、准考证经考务人员确认后进入考场，到达指定考点后认真听取考评员的考前安全技术交底，提高自我安全意识，防止意外发生。考核期间，考生如遇身体不适，请及时向考务人员说明。</w:t>
      </w:r>
    </w:p>
    <w:p w14:paraId="357084E0">
      <w:pPr>
        <w:pStyle w:val="2"/>
        <w:tabs>
          <w:tab w:val="left" w:pos="51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bidi="ar-SA"/>
        </w:rPr>
        <w:t>参加特种作业考试的考生务必穿工作服（棉质）和工作鞋。其中焊工工作鞋为绝缘胶鞋（鞋头一般有黄色的鞋盖）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A66176">
      <w:pPr>
        <w:pStyle w:val="2"/>
        <w:tabs>
          <w:tab w:val="left" w:pos="51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）请勿随意更改考核日期，根据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准考证上标明的时间准时到场</w:t>
      </w:r>
      <w:r>
        <w:rPr>
          <w:rFonts w:hint="eastAsia" w:ascii="仿宋" w:hAnsi="仿宋" w:eastAsia="仿宋" w:cs="仿宋"/>
          <w:sz w:val="32"/>
          <w:szCs w:val="32"/>
        </w:rPr>
        <w:t>。上午场次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-11</w:t>
      </w:r>
      <w:r>
        <w:rPr>
          <w:rFonts w:hint="eastAsia" w:ascii="仿宋" w:hAnsi="仿宋" w:eastAsia="仿宋" w:cs="仿宋"/>
          <w:sz w:val="32"/>
          <w:szCs w:val="32"/>
        </w:rPr>
        <w:t>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30，</w:t>
      </w:r>
      <w:r>
        <w:rPr>
          <w:rFonts w:hint="eastAsia" w:ascii="仿宋" w:hAnsi="仿宋" w:eastAsia="仿宋" w:cs="仿宋"/>
          <w:sz w:val="32"/>
          <w:szCs w:val="32"/>
        </w:rPr>
        <w:t>下午场次1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30-16</w:t>
      </w:r>
      <w:r>
        <w:rPr>
          <w:rFonts w:hint="eastAsia" w:ascii="仿宋" w:hAnsi="仿宋" w:eastAsia="仿宋" w:cs="仿宋"/>
          <w:sz w:val="32"/>
          <w:szCs w:val="32"/>
        </w:rPr>
        <w:t>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。考生必须服从考点工作人员的管理，不配合者取消考试资格。</w:t>
      </w:r>
    </w:p>
    <w:p w14:paraId="61F5CEC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联系人：金小鲲：0571-88398895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叶锦森：0571-87227946</w:t>
      </w:r>
    </w:p>
    <w:p w14:paraId="235E3E4C">
      <w:pPr>
        <w:rPr>
          <w:rFonts w:hint="eastAsia" w:ascii="仿宋" w:hAnsi="仿宋" w:eastAsia="仿宋" w:cs="仿宋"/>
          <w:sz w:val="32"/>
          <w:szCs w:val="32"/>
        </w:rPr>
      </w:pPr>
    </w:p>
    <w:p w14:paraId="2E0A52C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附件：1.宏基大院基地考生考核日程表</w:t>
      </w:r>
    </w:p>
    <w:p w14:paraId="5D1675C2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2.杭州市建筑工人服务园考生</w:t>
      </w:r>
      <w:r>
        <w:rPr>
          <w:rFonts w:ascii="仿宋" w:hAnsi="仿宋" w:eastAsia="仿宋" w:cs="仿宋"/>
          <w:sz w:val="32"/>
          <w:szCs w:val="32"/>
        </w:rPr>
        <w:t>考核日程表</w:t>
      </w:r>
    </w:p>
    <w:p w14:paraId="41B068AC">
      <w:pPr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</w:p>
    <w:p w14:paraId="27AC561E">
      <w:pPr>
        <w:rPr>
          <w:rFonts w:hint="eastAsia" w:ascii="仿宋" w:hAnsi="仿宋" w:eastAsia="仿宋" w:cs="仿宋"/>
          <w:sz w:val="32"/>
          <w:szCs w:val="32"/>
        </w:rPr>
      </w:pPr>
    </w:p>
    <w:p w14:paraId="19708941">
      <w:pPr>
        <w:ind w:firstLine="4800" w:firstLineChars="15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杭州市建筑业管理站</w:t>
      </w:r>
    </w:p>
    <w:p w14:paraId="0D4E399D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2024年9月6日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1167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915E7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9915E7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WVkZWJiNGE4ZjMwYWI5NDEzYjA4Njg2YTM3ZDMifQ=="/>
  </w:docVars>
  <w:rsids>
    <w:rsidRoot w:val="531E0EAA"/>
    <w:rsid w:val="00013739"/>
    <w:rsid w:val="00083DFB"/>
    <w:rsid w:val="000A5FCB"/>
    <w:rsid w:val="00110F6E"/>
    <w:rsid w:val="00175341"/>
    <w:rsid w:val="001F33B7"/>
    <w:rsid w:val="00264BCC"/>
    <w:rsid w:val="002910B2"/>
    <w:rsid w:val="002D75D9"/>
    <w:rsid w:val="00321B1D"/>
    <w:rsid w:val="004703E1"/>
    <w:rsid w:val="004A3A5F"/>
    <w:rsid w:val="004B18B0"/>
    <w:rsid w:val="004F480D"/>
    <w:rsid w:val="005221C4"/>
    <w:rsid w:val="00544157"/>
    <w:rsid w:val="00587862"/>
    <w:rsid w:val="00606BAC"/>
    <w:rsid w:val="00660225"/>
    <w:rsid w:val="008C68DA"/>
    <w:rsid w:val="008F32AD"/>
    <w:rsid w:val="00AC493B"/>
    <w:rsid w:val="00B41A0F"/>
    <w:rsid w:val="00C45727"/>
    <w:rsid w:val="00C64960"/>
    <w:rsid w:val="00D31DC5"/>
    <w:rsid w:val="00E612F4"/>
    <w:rsid w:val="00E911A9"/>
    <w:rsid w:val="00EA7C21"/>
    <w:rsid w:val="00F60CBC"/>
    <w:rsid w:val="02C9778B"/>
    <w:rsid w:val="02D12EC2"/>
    <w:rsid w:val="03766C69"/>
    <w:rsid w:val="03D46B68"/>
    <w:rsid w:val="05791B71"/>
    <w:rsid w:val="06CA0F10"/>
    <w:rsid w:val="08B342F3"/>
    <w:rsid w:val="0A647E44"/>
    <w:rsid w:val="0ABF3ABD"/>
    <w:rsid w:val="0B3F59DA"/>
    <w:rsid w:val="0BCA7FB2"/>
    <w:rsid w:val="0D5B65B0"/>
    <w:rsid w:val="0DB77E00"/>
    <w:rsid w:val="0E014FCC"/>
    <w:rsid w:val="1386785C"/>
    <w:rsid w:val="15DA686C"/>
    <w:rsid w:val="16045984"/>
    <w:rsid w:val="16E259B6"/>
    <w:rsid w:val="1C45163D"/>
    <w:rsid w:val="1CF41996"/>
    <w:rsid w:val="1D3A2DCC"/>
    <w:rsid w:val="1DCC2A29"/>
    <w:rsid w:val="1F627D60"/>
    <w:rsid w:val="1FFB6BD6"/>
    <w:rsid w:val="23A41274"/>
    <w:rsid w:val="24320E12"/>
    <w:rsid w:val="24AD1FE5"/>
    <w:rsid w:val="26397BE9"/>
    <w:rsid w:val="270E1919"/>
    <w:rsid w:val="28051078"/>
    <w:rsid w:val="282716DA"/>
    <w:rsid w:val="29453CF1"/>
    <w:rsid w:val="29C54B21"/>
    <w:rsid w:val="2B3356BD"/>
    <w:rsid w:val="2BD7089C"/>
    <w:rsid w:val="2E746B35"/>
    <w:rsid w:val="2EF36828"/>
    <w:rsid w:val="30707AF5"/>
    <w:rsid w:val="31F36391"/>
    <w:rsid w:val="33701E94"/>
    <w:rsid w:val="34291B85"/>
    <w:rsid w:val="3818162D"/>
    <w:rsid w:val="381A7D1A"/>
    <w:rsid w:val="392E030F"/>
    <w:rsid w:val="398E7DDD"/>
    <w:rsid w:val="3A1E7E6B"/>
    <w:rsid w:val="3A617614"/>
    <w:rsid w:val="3BE84B8D"/>
    <w:rsid w:val="3C38392A"/>
    <w:rsid w:val="3F1810D2"/>
    <w:rsid w:val="423B751A"/>
    <w:rsid w:val="42DE047A"/>
    <w:rsid w:val="44CA4F57"/>
    <w:rsid w:val="45BA201F"/>
    <w:rsid w:val="46694F84"/>
    <w:rsid w:val="46756922"/>
    <w:rsid w:val="46823EC8"/>
    <w:rsid w:val="468358A0"/>
    <w:rsid w:val="49F64A22"/>
    <w:rsid w:val="4D312A44"/>
    <w:rsid w:val="4E0341AB"/>
    <w:rsid w:val="4F760719"/>
    <w:rsid w:val="513E79FE"/>
    <w:rsid w:val="531E0EAA"/>
    <w:rsid w:val="54694C93"/>
    <w:rsid w:val="55130F18"/>
    <w:rsid w:val="56CA59CE"/>
    <w:rsid w:val="578E54F0"/>
    <w:rsid w:val="579C1843"/>
    <w:rsid w:val="587433A5"/>
    <w:rsid w:val="59696055"/>
    <w:rsid w:val="597931D9"/>
    <w:rsid w:val="5B6B3302"/>
    <w:rsid w:val="5C645FD9"/>
    <w:rsid w:val="61773102"/>
    <w:rsid w:val="65D8748D"/>
    <w:rsid w:val="67FD154D"/>
    <w:rsid w:val="689D4D55"/>
    <w:rsid w:val="69515E4D"/>
    <w:rsid w:val="69D020A6"/>
    <w:rsid w:val="6B412216"/>
    <w:rsid w:val="6D60040B"/>
    <w:rsid w:val="6F510099"/>
    <w:rsid w:val="703379DD"/>
    <w:rsid w:val="71200B0D"/>
    <w:rsid w:val="7166138B"/>
    <w:rsid w:val="79835AF6"/>
    <w:rsid w:val="79E72CD2"/>
    <w:rsid w:val="7A911622"/>
    <w:rsid w:val="7ADF55B6"/>
    <w:rsid w:val="7AF80C64"/>
    <w:rsid w:val="7B7419A5"/>
    <w:rsid w:val="7BD301D4"/>
    <w:rsid w:val="7C03148A"/>
    <w:rsid w:val="7CFB0923"/>
    <w:rsid w:val="7D214A74"/>
    <w:rsid w:val="7D3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3"/>
    </w:pPr>
    <w:rPr>
      <w:rFonts w:ascii="宋体" w:hAnsi="宋体" w:eastAsia="宋体" w:cs="宋体"/>
      <w:sz w:val="24"/>
      <w:lang w:val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99"/>
    <w:rPr>
      <w:color w:val="333333"/>
      <w:u w:val="none"/>
    </w:rPr>
  </w:style>
  <w:style w:type="character" w:styleId="12">
    <w:name w:val="HTML Cite"/>
    <w:basedOn w:val="8"/>
    <w:qFormat/>
    <w:uiPriority w:val="0"/>
  </w:style>
  <w:style w:type="character" w:customStyle="1" w:styleId="13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1603</Words>
  <Characters>1731</Characters>
  <Lines>13</Lines>
  <Paragraphs>3</Paragraphs>
  <TotalTime>32</TotalTime>
  <ScaleCrop>false</ScaleCrop>
  <LinksUpToDate>false</LinksUpToDate>
  <CharactersWithSpaces>1765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2019-11-29T01:59:00Z</dcterms:created>
  <dc:creator>solidsnake</dc:creator>
  <cp:lastModifiedBy>PC231026-01</cp:lastModifiedBy>
  <cp:lastPrinted>2022-06-08T02:23:00Z</cp:lastPrinted>
  <dcterms:modified xsi:type="dcterms:W3CDTF">2024-09-06T01:08:33Z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B8228144A76744B58E56A033C9679ADE_13</vt:lpwstr>
  </property>
</Properties>
</file>